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D6" w:rsidRDefault="00CD2FD6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CD2FD6" w:rsidRDefault="00CD2FD6" w:rsidP="001A426A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CD2FD6" w:rsidRDefault="00CD2FD6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CD2FD6" w:rsidRDefault="00CD2FD6" w:rsidP="00E81A83">
      <w:pPr>
        <w:spacing w:after="0" w:line="259" w:lineRule="auto"/>
        <w:ind w:left="10" w:right="104"/>
        <w:jc w:val="right"/>
      </w:pPr>
    </w:p>
    <w:p w:rsidR="00CD2FD6" w:rsidRDefault="00CD2FD6" w:rsidP="00CD33DF">
      <w:pPr>
        <w:spacing w:after="19" w:line="259" w:lineRule="auto"/>
        <w:ind w:left="3319"/>
        <w:jc w:val="right"/>
      </w:pPr>
      <w:r>
        <w:t xml:space="preserve">В.Ф. </w:t>
      </w:r>
      <w:proofErr w:type="spellStart"/>
      <w:r>
        <w:t>Галеев</w:t>
      </w:r>
      <w:proofErr w:type="spellEnd"/>
    </w:p>
    <w:p w:rsidR="00CD2FD6" w:rsidRDefault="00CD2FD6">
      <w:pPr>
        <w:spacing w:after="0" w:line="259" w:lineRule="auto"/>
        <w:ind w:left="0" w:firstLine="0"/>
        <w:jc w:val="left"/>
      </w:pPr>
    </w:p>
    <w:p w:rsidR="00CD2FD6" w:rsidRDefault="00CD2FD6">
      <w:pPr>
        <w:spacing w:after="20" w:line="259" w:lineRule="auto"/>
        <w:ind w:left="51" w:firstLine="0"/>
        <w:jc w:val="center"/>
      </w:pPr>
    </w:p>
    <w:p w:rsidR="00CD2FD6" w:rsidRDefault="00CD2FD6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CD2FD6" w:rsidRDefault="00CD2FD6" w:rsidP="000B7889">
      <w:pPr>
        <w:spacing w:after="19" w:line="259" w:lineRule="auto"/>
        <w:ind w:left="360" w:right="360"/>
        <w:jc w:val="center"/>
      </w:pPr>
      <w:r>
        <w:t xml:space="preserve"> о проведении </w:t>
      </w:r>
      <w:r>
        <w:rPr>
          <w:szCs w:val="24"/>
        </w:rPr>
        <w:t xml:space="preserve">областного турнира по плаванию </w:t>
      </w:r>
    </w:p>
    <w:p w:rsidR="00CD2FD6" w:rsidRPr="007F5FDE" w:rsidRDefault="00CD2FD6" w:rsidP="000B7889">
      <w:pPr>
        <w:spacing w:after="19" w:line="259" w:lineRule="auto"/>
        <w:ind w:left="360" w:right="359"/>
        <w:jc w:val="center"/>
      </w:pPr>
      <w:r>
        <w:t xml:space="preserve">«Путь Чемпиона» , </w:t>
      </w:r>
      <w:r>
        <w:rPr>
          <w:lang w:val="en-US"/>
        </w:rPr>
        <w:t>V</w:t>
      </w:r>
      <w:r>
        <w:t xml:space="preserve"> этап.</w:t>
      </w:r>
    </w:p>
    <w:p w:rsidR="00CD2FD6" w:rsidRDefault="00CD2FD6" w:rsidP="000B7889">
      <w:pPr>
        <w:spacing w:after="19" w:line="259" w:lineRule="auto"/>
        <w:ind w:left="360" w:right="360"/>
        <w:jc w:val="center"/>
      </w:pPr>
    </w:p>
    <w:p w:rsidR="00CD2FD6" w:rsidRDefault="00CD2FD6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CD2FD6" w:rsidRDefault="00CD2FD6">
      <w:pPr>
        <w:numPr>
          <w:ilvl w:val="0"/>
          <w:numId w:val="1"/>
        </w:numPr>
        <w:ind w:hanging="240"/>
      </w:pPr>
      <w:r>
        <w:t xml:space="preserve">Развитие и популяризация </w:t>
      </w:r>
      <w:proofErr w:type="gramStart"/>
      <w:r>
        <w:t>спортивного</w:t>
      </w:r>
      <w:proofErr w:type="gramEnd"/>
      <w:r>
        <w:t xml:space="preserve"> плавания в Челябинской области. </w:t>
      </w:r>
    </w:p>
    <w:p w:rsidR="00CD2FD6" w:rsidRDefault="00CD2FD6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CD2FD6" w:rsidRDefault="00CD2FD6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CD2FD6" w:rsidRDefault="00CD2FD6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CD2FD6" w:rsidRDefault="00CD2FD6">
      <w:pPr>
        <w:spacing w:after="23" w:line="259" w:lineRule="auto"/>
        <w:ind w:left="0" w:firstLine="0"/>
        <w:jc w:val="left"/>
      </w:pPr>
    </w:p>
    <w:p w:rsidR="00CD2FD6" w:rsidRDefault="00CD2FD6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CD2FD6" w:rsidRDefault="00CD2FD6">
      <w:pPr>
        <w:ind w:left="-15" w:firstLine="711"/>
        <w:rPr>
          <w:b/>
        </w:rPr>
      </w:pPr>
      <w:r>
        <w:t xml:space="preserve">Соревнования проводятся </w:t>
      </w:r>
      <w:r>
        <w:rPr>
          <w:b/>
        </w:rPr>
        <w:t>02 февраля 2024 года (пятница)</w:t>
      </w:r>
    </w:p>
    <w:p w:rsidR="00CD2FD6" w:rsidRDefault="00CD2FD6" w:rsidP="00184D78">
      <w:pPr>
        <w:ind w:left="105" w:firstLine="0"/>
      </w:pPr>
      <w:r>
        <w:t xml:space="preserve"> на базе плавательного бассейна "Строитель" г. Челябинск, ул. 50 лет ВЛКСМ</w:t>
      </w:r>
      <w:proofErr w:type="gramStart"/>
      <w:r>
        <w:t xml:space="preserve"> ,</w:t>
      </w:r>
      <w:proofErr w:type="gramEnd"/>
      <w:r>
        <w:t xml:space="preserve"> д.14. </w:t>
      </w:r>
    </w:p>
    <w:p w:rsidR="00CD2FD6" w:rsidRDefault="00CD2FD6" w:rsidP="00184D78">
      <w:pPr>
        <w:ind w:left="105" w:firstLine="0"/>
      </w:pPr>
      <w:r>
        <w:t xml:space="preserve">Работа комиссии по допуску – 02 февраля 2024  с 10.00 до 11.00. </w:t>
      </w:r>
    </w:p>
    <w:p w:rsidR="00CD2FD6" w:rsidRDefault="00CD2FD6">
      <w:pPr>
        <w:ind w:left="721" w:right="1640"/>
      </w:pPr>
      <w:r>
        <w:t xml:space="preserve">Начало разминки  в 11.15, старт – в 11.35. </w:t>
      </w:r>
    </w:p>
    <w:p w:rsidR="00CD2FD6" w:rsidRDefault="00CD2FD6">
      <w:pPr>
        <w:spacing w:after="23" w:line="259" w:lineRule="auto"/>
        <w:ind w:left="711" w:firstLine="0"/>
        <w:jc w:val="left"/>
      </w:pPr>
    </w:p>
    <w:p w:rsidR="00CD2FD6" w:rsidRDefault="00CD2FD6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CD2FD6" w:rsidRDefault="00CD2FD6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CD2FD6" w:rsidRDefault="00CD2FD6">
      <w:pPr>
        <w:ind w:left="-15" w:firstLine="711"/>
      </w:pPr>
      <w:r>
        <w:t>Главный судья соревнований – судья 1-ой категории Петрова Ольга Борисовна.</w:t>
      </w:r>
    </w:p>
    <w:p w:rsidR="00CD2FD6" w:rsidRDefault="00CD2FD6" w:rsidP="00F415AB">
      <w:r>
        <w:t xml:space="preserve"> Главный секретарь соревнования – судья Всероссийской категории Лёвкина Елена Владимировна. </w:t>
      </w:r>
    </w:p>
    <w:p w:rsidR="00CD2FD6" w:rsidRDefault="00CD2FD6">
      <w:pPr>
        <w:spacing w:after="22" w:line="259" w:lineRule="auto"/>
        <w:ind w:left="711" w:firstLine="0"/>
        <w:jc w:val="left"/>
      </w:pPr>
    </w:p>
    <w:p w:rsidR="00CD2FD6" w:rsidRDefault="00CD2FD6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CD2FD6" w:rsidRDefault="00CD2FD6" w:rsidP="005B01B5">
      <w:pPr>
        <w:ind w:left="-5"/>
      </w:pPr>
      <w:r>
        <w:t xml:space="preserve">    </w:t>
      </w:r>
      <w:proofErr w:type="gramStart"/>
      <w:r>
        <w:t xml:space="preserve">К соревнованиям допускаются мальчики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.р.,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.р., 2011 гр., девочки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.р.,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.р.,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.р.</w:t>
      </w:r>
      <w:proofErr w:type="gramEnd"/>
    </w:p>
    <w:p w:rsidR="00CD2FD6" w:rsidRDefault="00CD2FD6" w:rsidP="005B01B5">
      <w:pPr>
        <w:ind w:left="-5"/>
      </w:pPr>
      <w:r>
        <w:t xml:space="preserve">    Участники соревнований имеют право стартовать не более одной дистанции по выбору и эстафетном плавании.                  </w:t>
      </w:r>
    </w:p>
    <w:p w:rsidR="00CD2FD6" w:rsidRDefault="00CD2FD6" w:rsidP="005B01B5">
      <w:pPr>
        <w:ind w:left="-5"/>
      </w:pPr>
      <w:r>
        <w:t xml:space="preserve">    Со спортсменами вызываются 1 представитель команды + 1 судья. </w:t>
      </w:r>
    </w:p>
    <w:p w:rsidR="00CD2FD6" w:rsidRDefault="00CD2FD6" w:rsidP="005B01B5">
      <w:pPr>
        <w:ind w:left="-5"/>
      </w:pPr>
    </w:p>
    <w:p w:rsidR="00CD2FD6" w:rsidRDefault="00CD2FD6" w:rsidP="00C45DAB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CD2FD6" w:rsidRDefault="00CD2FD6" w:rsidP="005B01B5">
      <w:pPr>
        <w:ind w:left="360" w:firstLine="0"/>
      </w:pP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 xml:space="preserve"> </w:t>
      </w:r>
      <w:proofErr w:type="gramStart"/>
      <w:r>
        <w:t>комплексное</w:t>
      </w:r>
      <w:proofErr w:type="gramEnd"/>
      <w:r>
        <w:t xml:space="preserve"> </w:t>
      </w:r>
      <w:proofErr w:type="spellStart"/>
      <w:r>
        <w:t>плавние</w:t>
      </w:r>
      <w:proofErr w:type="spellEnd"/>
      <w:r>
        <w:t xml:space="preserve"> – девочки,  мальчики </w:t>
      </w:r>
    </w:p>
    <w:p w:rsidR="00CD2FD6" w:rsidRDefault="00CD2FD6" w:rsidP="008D6379">
      <w:pPr>
        <w:ind w:left="360" w:firstLine="0"/>
      </w:pPr>
      <w:smartTag w:uri="urn:schemas-microsoft-com:office:smarttags" w:element="metricconverter">
        <w:smartTagPr>
          <w:attr w:name="ProductID" w:val="2020 г"/>
        </w:smartTagPr>
        <w:r>
          <w:t>200 м</w:t>
        </w:r>
      </w:smartTag>
      <w:r>
        <w:t xml:space="preserve"> вольный стиль – девочки,  мальчики</w:t>
      </w:r>
    </w:p>
    <w:p w:rsidR="00CD2FD6" w:rsidRDefault="00CD2FD6" w:rsidP="005B01B5">
      <w:pPr>
        <w:ind w:left="360" w:firstLine="0"/>
      </w:pPr>
      <w:smartTag w:uri="urn:schemas-microsoft-com:office:smarttags" w:element="metricconverter">
        <w:smartTagPr>
          <w:attr w:name="ProductID" w:val="2020 г"/>
        </w:smartTagPr>
        <w:r>
          <w:t>200 м</w:t>
        </w:r>
      </w:smartTag>
      <w:r>
        <w:t xml:space="preserve"> брасс – девочки,  мальчики</w:t>
      </w:r>
    </w:p>
    <w:p w:rsidR="00CD2FD6" w:rsidRDefault="00CD2FD6" w:rsidP="005B01B5">
      <w:pPr>
        <w:ind w:left="360" w:firstLine="0"/>
      </w:pPr>
      <w:smartTag w:uri="urn:schemas-microsoft-com:office:smarttags" w:element="metricconverter">
        <w:smartTagPr>
          <w:attr w:name="ProductID" w:val="2020 г"/>
        </w:smartTagPr>
        <w:r>
          <w:t>200 м</w:t>
        </w:r>
      </w:smartTag>
      <w:r>
        <w:t xml:space="preserve"> на спине – девочки,  мальчики </w:t>
      </w:r>
    </w:p>
    <w:p w:rsidR="00CD2FD6" w:rsidRDefault="00CD2FD6" w:rsidP="005B01B5">
      <w:pPr>
        <w:ind w:left="360" w:firstLine="0"/>
      </w:pPr>
      <w:smartTag w:uri="urn:schemas-microsoft-com:office:smarttags" w:element="metricconverter">
        <w:smartTagPr>
          <w:attr w:name="ProductID" w:val="2020 г"/>
        </w:smartTagPr>
        <w:r>
          <w:t>200 м</w:t>
        </w:r>
      </w:smartTag>
      <w:r>
        <w:t xml:space="preserve"> баттерфля</w:t>
      </w:r>
      <w:proofErr w:type="gramStart"/>
      <w:r>
        <w:t>й-</w:t>
      </w:r>
      <w:proofErr w:type="gramEnd"/>
      <w:r>
        <w:t xml:space="preserve"> девочки,  мальчики </w:t>
      </w:r>
    </w:p>
    <w:p w:rsidR="00CD2FD6" w:rsidRDefault="00CD2FD6" w:rsidP="005B01B5">
      <w:pPr>
        <w:ind w:left="360" w:firstLine="0"/>
      </w:pPr>
      <w:r>
        <w:t xml:space="preserve">8х50м вольный стиль </w:t>
      </w:r>
      <w:proofErr w:type="gramStart"/>
      <w:r>
        <w:t>смешанная</w:t>
      </w:r>
      <w:proofErr w:type="gramEnd"/>
      <w:r>
        <w:t xml:space="preserve"> – 4 девочки, 4 мальчика.</w:t>
      </w:r>
    </w:p>
    <w:p w:rsidR="00CD2FD6" w:rsidRDefault="00CD2FD6" w:rsidP="005B01B5">
      <w:pPr>
        <w:ind w:left="360" w:firstLine="0"/>
      </w:pPr>
    </w:p>
    <w:p w:rsidR="00CD2FD6" w:rsidRDefault="00CD2FD6" w:rsidP="00E2045B">
      <w:pPr>
        <w:spacing w:after="0" w:line="259" w:lineRule="auto"/>
        <w:ind w:left="0" w:firstLine="0"/>
        <w:jc w:val="left"/>
      </w:pPr>
    </w:p>
    <w:p w:rsidR="00CD2FD6" w:rsidRDefault="00CD2FD6" w:rsidP="00E2045B">
      <w:pPr>
        <w:spacing w:after="0" w:line="259" w:lineRule="auto"/>
        <w:ind w:left="0" w:firstLine="0"/>
        <w:jc w:val="left"/>
      </w:pPr>
    </w:p>
    <w:p w:rsidR="00CD2FD6" w:rsidRDefault="00CD2FD6">
      <w:pPr>
        <w:numPr>
          <w:ilvl w:val="4"/>
          <w:numId w:val="2"/>
        </w:numPr>
        <w:spacing w:after="19" w:line="259" w:lineRule="auto"/>
        <w:ind w:hanging="240"/>
      </w:pPr>
      <w:r>
        <w:lastRenderedPageBreak/>
        <w:t xml:space="preserve">УСЛОВИЯ ПОДВЕДЕНИЯ ИТОГОВ </w:t>
      </w:r>
    </w:p>
    <w:p w:rsidR="00CD2FD6" w:rsidRDefault="00CD2FD6" w:rsidP="00F415AB">
      <w:pPr>
        <w:ind w:left="-5"/>
        <w:rPr>
          <w:szCs w:val="24"/>
        </w:rPr>
      </w:pPr>
      <w:r>
        <w:t xml:space="preserve">     Соревнования личные. Личное место определяется по техническому результату, показанному спортсменом. </w:t>
      </w: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</w:p>
    <w:p w:rsidR="00CD2FD6" w:rsidRDefault="00CD2FD6" w:rsidP="000B7889">
      <w:pPr>
        <w:ind w:left="-5"/>
        <w:rPr>
          <w:szCs w:val="24"/>
        </w:rPr>
      </w:pPr>
      <w:r>
        <w:rPr>
          <w:bCs/>
          <w:szCs w:val="24"/>
        </w:rPr>
        <w:t xml:space="preserve">    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20 г"/>
        </w:smartTagPr>
        <w:r w:rsidRPr="00DA441D">
          <w:rPr>
            <w:bCs/>
            <w:szCs w:val="24"/>
          </w:rPr>
          <w:t>2018 г</w:t>
        </w:r>
      </w:smartTag>
      <w:r w:rsidRPr="00DA441D">
        <w:rPr>
          <w:bCs/>
          <w:szCs w:val="24"/>
        </w:rPr>
        <w:t xml:space="preserve">., с изменениями, внесенными приказом </w:t>
      </w:r>
      <w:r w:rsidRPr="00DA441D">
        <w:rPr>
          <w:szCs w:val="24"/>
        </w:rPr>
        <w:t xml:space="preserve">Министерства спорта Российской Федерации от 16 ноября </w:t>
      </w:r>
      <w:smartTag w:uri="urn:schemas-microsoft-com:office:smarttags" w:element="metricconverter">
        <w:smartTagPr>
          <w:attr w:name="ProductID" w:val="2020 г"/>
        </w:smartTagPr>
        <w:r w:rsidRPr="00DA441D">
          <w:rPr>
            <w:szCs w:val="24"/>
          </w:rPr>
          <w:t>2023 г</w:t>
        </w:r>
      </w:smartTag>
      <w:r w:rsidRPr="00DA441D">
        <w:rPr>
          <w:szCs w:val="24"/>
        </w:rPr>
        <w:t>. № 806</w:t>
      </w:r>
    </w:p>
    <w:p w:rsidR="00CD2FD6" w:rsidRDefault="00CD2FD6" w:rsidP="00F415AB">
      <w:pPr>
        <w:ind w:left="-5"/>
        <w:rPr>
          <w:szCs w:val="24"/>
        </w:rPr>
      </w:pPr>
    </w:p>
    <w:p w:rsidR="00CD2FD6" w:rsidRDefault="00CD2FD6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CD2FD6" w:rsidRDefault="00CD2FD6" w:rsidP="00F415AB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</w:p>
    <w:p w:rsidR="00CD2FD6" w:rsidRDefault="00CD2FD6" w:rsidP="00F415AB">
      <w:pPr>
        <w:ind w:left="-5"/>
      </w:pPr>
    </w:p>
    <w:p w:rsidR="00CD2FD6" w:rsidRDefault="00CD2FD6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CD2FD6" w:rsidRDefault="00CD2FD6" w:rsidP="00C45DAB">
      <w:pPr>
        <w:pStyle w:val="a4"/>
        <w:ind w:right="111"/>
        <w:jc w:val="both"/>
      </w:pPr>
      <w:r>
        <w:t xml:space="preserve">     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плавательного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питания судьям, призы, медали и грамоты победителям и призерам соревнований, бригада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CD2FD6" w:rsidRDefault="00CD2FD6" w:rsidP="00C45DAB">
      <w:pPr>
        <w:pStyle w:val="a4"/>
        <w:ind w:right="111"/>
        <w:jc w:val="both"/>
        <w:rPr>
          <w:spacing w:val="-58"/>
        </w:rPr>
      </w:pPr>
      <w:r>
        <w:t xml:space="preserve">     Оргтехнику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плавания Челябинской</w:t>
      </w:r>
      <w:r>
        <w:rPr>
          <w:spacing w:val="-10"/>
        </w:rPr>
        <w:t xml:space="preserve"> </w:t>
      </w:r>
      <w:r>
        <w:t>области.</w:t>
      </w:r>
      <w:r>
        <w:rPr>
          <w:spacing w:val="-58"/>
        </w:rPr>
        <w:t xml:space="preserve"> </w:t>
      </w:r>
    </w:p>
    <w:p w:rsidR="00CD2FD6" w:rsidRDefault="00CD2FD6" w:rsidP="00C45DAB">
      <w:pPr>
        <w:pStyle w:val="a4"/>
        <w:ind w:right="111"/>
        <w:jc w:val="both"/>
      </w:pPr>
      <w:r>
        <w:t xml:space="preserve">     Заявочный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</w:t>
      </w:r>
      <w:r>
        <w:t>1000</w:t>
      </w:r>
      <w:r>
        <w:rPr>
          <w:spacing w:val="5"/>
        </w:rPr>
        <w:t xml:space="preserve"> </w:t>
      </w:r>
      <w:r>
        <w:t>рублей.</w:t>
      </w:r>
    </w:p>
    <w:p w:rsidR="00CD2FD6" w:rsidRDefault="00CD2FD6" w:rsidP="00C45DAB">
      <w:pPr>
        <w:pStyle w:val="a4"/>
        <w:spacing w:line="242" w:lineRule="auto"/>
        <w:ind w:right="121"/>
        <w:jc w:val="both"/>
      </w:pPr>
      <w:r>
        <w:t xml:space="preserve">     Ответственность за расходование стартовых взносов несет федерация плавания Челябинской</w:t>
      </w:r>
      <w:r>
        <w:rPr>
          <w:spacing w:val="1"/>
        </w:rPr>
        <w:t xml:space="preserve"> </w:t>
      </w:r>
      <w:r>
        <w:t>области.</w:t>
      </w:r>
    </w:p>
    <w:p w:rsidR="00CD2FD6" w:rsidRDefault="00CD2FD6" w:rsidP="00C45DAB">
      <w:pPr>
        <w:pStyle w:val="a4"/>
        <w:spacing w:line="242" w:lineRule="auto"/>
        <w:ind w:right="115"/>
        <w:jc w:val="both"/>
      </w:pPr>
      <w:r>
        <w:t xml:space="preserve">      Расходы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проезду,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организаций.</w:t>
      </w:r>
    </w:p>
    <w:p w:rsidR="00CD2FD6" w:rsidRDefault="00CD2FD6">
      <w:pPr>
        <w:spacing w:after="22" w:line="259" w:lineRule="auto"/>
        <w:ind w:left="0" w:firstLine="0"/>
        <w:jc w:val="left"/>
      </w:pPr>
    </w:p>
    <w:p w:rsidR="00CD2FD6" w:rsidRDefault="00CD2FD6" w:rsidP="006D6936">
      <w:pPr>
        <w:ind w:left="1416" w:firstLine="0"/>
      </w:pPr>
      <w:r>
        <w:t xml:space="preserve">       9. ОБЕСПЕЧЕНИЕ БЕЗОПАСНОСТИ УЧАСТНИКОВ И ЗРИТЕЛЕЙ</w:t>
      </w:r>
    </w:p>
    <w:p w:rsidR="00CD2FD6" w:rsidRPr="001F134A" w:rsidRDefault="00CD2FD6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CD2FD6" w:rsidRPr="001F134A" w:rsidRDefault="00CD2FD6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</w:t>
      </w:r>
      <w:proofErr w:type="gramStart"/>
      <w:r w:rsidRPr="001F134A">
        <w:rPr>
          <w:szCs w:val="24"/>
        </w:rPr>
        <w:t>наличия актов технического обследования готовности спортсооружения</w:t>
      </w:r>
      <w:proofErr w:type="gramEnd"/>
      <w:r w:rsidRPr="001F134A">
        <w:rPr>
          <w:szCs w:val="24"/>
        </w:rPr>
        <w:t xml:space="preserve"> к проведению мероприятия.</w:t>
      </w:r>
    </w:p>
    <w:p w:rsidR="00CD2FD6" w:rsidRPr="001F134A" w:rsidRDefault="00CD2FD6" w:rsidP="006D6936">
      <w:pPr>
        <w:rPr>
          <w:szCs w:val="24"/>
        </w:rPr>
      </w:pPr>
      <w:r w:rsidRPr="001F134A">
        <w:rPr>
          <w:szCs w:val="24"/>
        </w:rPr>
        <w:t xml:space="preserve">     </w:t>
      </w:r>
      <w:proofErr w:type="gramStart"/>
      <w:r w:rsidRPr="001F134A">
        <w:rPr>
          <w:szCs w:val="24"/>
        </w:rPr>
        <w:t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</w:t>
      </w:r>
      <w:proofErr w:type="gramEnd"/>
      <w:r w:rsidRPr="001F134A">
        <w:rPr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20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20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CD2FD6" w:rsidRPr="00133423" w:rsidRDefault="00CD2FD6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30.04.2021 № 145.</w:t>
      </w:r>
    </w:p>
    <w:p w:rsidR="00CD2FD6" w:rsidRPr="005A1FAF" w:rsidRDefault="00CD2FD6" w:rsidP="006D6936">
      <w:pPr>
        <w:rPr>
          <w:szCs w:val="24"/>
        </w:rPr>
      </w:pPr>
      <w:proofErr w:type="gramStart"/>
      <w:r w:rsidRPr="005A1FAF">
        <w:rPr>
          <w:szCs w:val="24"/>
        </w:rPr>
        <w:lastRenderedPageBreak/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 xml:space="preserve">-19 (утвержденный </w:t>
      </w:r>
      <w:proofErr w:type="spellStart"/>
      <w:r w:rsidRPr="005A1FAF">
        <w:rPr>
          <w:bCs/>
          <w:szCs w:val="24"/>
        </w:rPr>
        <w:t>Минспортом</w:t>
      </w:r>
      <w:proofErr w:type="spellEnd"/>
      <w:r w:rsidRPr="005A1FAF">
        <w:rPr>
          <w:bCs/>
          <w:szCs w:val="24"/>
        </w:rPr>
        <w:t xml:space="preserve"> России и </w:t>
      </w:r>
      <w:proofErr w:type="spellStart"/>
      <w:r w:rsidRPr="005A1FAF">
        <w:rPr>
          <w:bCs/>
          <w:szCs w:val="24"/>
        </w:rPr>
        <w:t>Роспотребнадзором</w:t>
      </w:r>
      <w:proofErr w:type="spellEnd"/>
      <w:r w:rsidRPr="005A1FAF">
        <w:rPr>
          <w:bCs/>
          <w:szCs w:val="24"/>
        </w:rPr>
        <w:t xml:space="preserve">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</w:t>
      </w:r>
      <w:proofErr w:type="gramEnd"/>
      <w:r w:rsidRPr="005A1FAF">
        <w:rPr>
          <w:bCs/>
          <w:szCs w:val="24"/>
        </w:rPr>
        <w:t xml:space="preserve">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CD2FD6" w:rsidRPr="001F134A" w:rsidRDefault="00CD2FD6" w:rsidP="006D6936">
      <w:pPr>
        <w:rPr>
          <w:szCs w:val="24"/>
        </w:rPr>
      </w:pPr>
      <w:r w:rsidRPr="001F134A"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1F134A">
        <w:rPr>
          <w:szCs w:val="24"/>
        </w:rPr>
        <w:t>который</w:t>
      </w:r>
      <w:proofErr w:type="gramEnd"/>
      <w:r w:rsidRPr="001F134A">
        <w:rPr>
          <w:szCs w:val="24"/>
        </w:rPr>
        <w:t xml:space="preserve">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CD2FD6" w:rsidRPr="001F134A" w:rsidRDefault="00CD2FD6" w:rsidP="006D6936">
      <w:pPr>
        <w:rPr>
          <w:szCs w:val="24"/>
        </w:rPr>
      </w:pP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CD2FD6" w:rsidRDefault="00CD2FD6" w:rsidP="006D6936">
      <w:pPr>
        <w:rPr>
          <w:szCs w:val="24"/>
        </w:rPr>
      </w:pP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CD2FD6" w:rsidRDefault="00CD2FD6" w:rsidP="006D6936">
      <w:pPr>
        <w:rPr>
          <w:szCs w:val="24"/>
        </w:rPr>
      </w:pPr>
      <w:proofErr w:type="gramStart"/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</w:t>
      </w:r>
      <w:proofErr w:type="spellStart"/>
      <w:r>
        <w:rPr>
          <w:szCs w:val="24"/>
        </w:rPr>
        <w:t>Минспорта</w:t>
      </w:r>
      <w:proofErr w:type="spellEnd"/>
      <w:r>
        <w:rPr>
          <w:szCs w:val="24"/>
        </w:rPr>
        <w:t xml:space="preserve">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</w:t>
      </w:r>
      <w:proofErr w:type="spellStart"/>
      <w:r>
        <w:rPr>
          <w:szCs w:val="24"/>
        </w:rPr>
        <w:t>Минспортом</w:t>
      </w:r>
      <w:proofErr w:type="spellEnd"/>
      <w:r>
        <w:rPr>
          <w:szCs w:val="24"/>
        </w:rPr>
        <w:t xml:space="preserve"> России и </w:t>
      </w:r>
      <w:proofErr w:type="spellStart"/>
      <w:r>
        <w:rPr>
          <w:szCs w:val="24"/>
        </w:rPr>
        <w:t>Роспотребнадзором</w:t>
      </w:r>
      <w:proofErr w:type="spellEnd"/>
      <w:r>
        <w:rPr>
          <w:szCs w:val="24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</w:t>
      </w:r>
      <w:proofErr w:type="gramEnd"/>
      <w:r>
        <w:rPr>
          <w:szCs w:val="24"/>
        </w:rPr>
        <w:t xml:space="preserve"> к данному Регламенту.</w:t>
      </w:r>
    </w:p>
    <w:p w:rsidR="00CD2FD6" w:rsidRPr="007450D8" w:rsidRDefault="00CD2FD6" w:rsidP="006D6936">
      <w:pPr>
        <w:rPr>
          <w:szCs w:val="24"/>
        </w:rPr>
      </w:pP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CD2FD6" w:rsidRDefault="00CD2FD6" w:rsidP="00C8697D"/>
    <w:p w:rsidR="00CD2FD6" w:rsidRDefault="00CD2FD6">
      <w:pPr>
        <w:ind w:left="2011"/>
      </w:pPr>
      <w:r>
        <w:t xml:space="preserve">                       10.ПОРЯДОК И СРОКИ ПОДАЧИ ЗАЯВОК </w:t>
      </w:r>
    </w:p>
    <w:p w:rsidR="00CD2FD6" w:rsidRDefault="00CD2FD6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CD2FD6" w:rsidRPr="00844635" w:rsidRDefault="00CD2FD6">
      <w:pPr>
        <w:ind w:left="-5"/>
        <w:rPr>
          <w:szCs w:val="24"/>
        </w:rPr>
      </w:pPr>
      <w:r>
        <w:rPr>
          <w:b/>
        </w:rPr>
        <w:t xml:space="preserve">    Технические заявки (в программе </w:t>
      </w:r>
      <w:proofErr w:type="spellStart"/>
      <w:r>
        <w:rPr>
          <w:b/>
        </w:rPr>
        <w:t>EntryEditor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полной информацией об участниках, отправить в срок до 28 января 2024, главному секретарю соревнований Левкиной Елене </w:t>
      </w:r>
      <w:r w:rsidRPr="00844635">
        <w:rPr>
          <w:szCs w:val="24"/>
        </w:rPr>
        <w:t xml:space="preserve">Владимировне </w:t>
      </w:r>
      <w:r w:rsidRPr="00844635">
        <w:rPr>
          <w:szCs w:val="24"/>
          <w:shd w:val="clear" w:color="auto" w:fill="EBEDF0"/>
        </w:rPr>
        <w:t>260819@inbox.ru</w:t>
      </w:r>
    </w:p>
    <w:p w:rsidR="00CD2FD6" w:rsidRDefault="00CD2FD6">
      <w:pPr>
        <w:spacing w:after="0" w:line="259" w:lineRule="auto"/>
        <w:ind w:left="46" w:firstLine="0"/>
        <w:jc w:val="center"/>
      </w:pPr>
    </w:p>
    <w:p w:rsidR="00CD2FD6" w:rsidRDefault="00CD2FD6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CD2FD6" w:rsidRDefault="00CD2FD6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CD2FD6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0C"/>
    <w:rsid w:val="00042074"/>
    <w:rsid w:val="000B7889"/>
    <w:rsid w:val="00133423"/>
    <w:rsid w:val="00184D78"/>
    <w:rsid w:val="001A426A"/>
    <w:rsid w:val="001B006C"/>
    <w:rsid w:val="001F134A"/>
    <w:rsid w:val="00261163"/>
    <w:rsid w:val="0027101C"/>
    <w:rsid w:val="002A4E43"/>
    <w:rsid w:val="00374468"/>
    <w:rsid w:val="003E5709"/>
    <w:rsid w:val="004345FB"/>
    <w:rsid w:val="004A14B7"/>
    <w:rsid w:val="004A7FF9"/>
    <w:rsid w:val="0053769E"/>
    <w:rsid w:val="0054204B"/>
    <w:rsid w:val="005A1FAF"/>
    <w:rsid w:val="005A207D"/>
    <w:rsid w:val="005A5143"/>
    <w:rsid w:val="005B01B5"/>
    <w:rsid w:val="006B7378"/>
    <w:rsid w:val="006D6936"/>
    <w:rsid w:val="00717533"/>
    <w:rsid w:val="0074201C"/>
    <w:rsid w:val="007450D8"/>
    <w:rsid w:val="007C6B35"/>
    <w:rsid w:val="007E178E"/>
    <w:rsid w:val="007F5FDE"/>
    <w:rsid w:val="00817DF8"/>
    <w:rsid w:val="00844635"/>
    <w:rsid w:val="008C4FA4"/>
    <w:rsid w:val="008D6379"/>
    <w:rsid w:val="009346AB"/>
    <w:rsid w:val="009F50E2"/>
    <w:rsid w:val="00A00B44"/>
    <w:rsid w:val="00A25B68"/>
    <w:rsid w:val="00AF6A0C"/>
    <w:rsid w:val="00B32C0E"/>
    <w:rsid w:val="00BC5811"/>
    <w:rsid w:val="00C45DAB"/>
    <w:rsid w:val="00C52CA8"/>
    <w:rsid w:val="00C541AA"/>
    <w:rsid w:val="00C77966"/>
    <w:rsid w:val="00C8284D"/>
    <w:rsid w:val="00C8697D"/>
    <w:rsid w:val="00C92937"/>
    <w:rsid w:val="00CC7809"/>
    <w:rsid w:val="00CD2FD6"/>
    <w:rsid w:val="00CD33DF"/>
    <w:rsid w:val="00D630B5"/>
    <w:rsid w:val="00DA441D"/>
    <w:rsid w:val="00DC16F6"/>
    <w:rsid w:val="00E2045B"/>
    <w:rsid w:val="00E81A83"/>
    <w:rsid w:val="00F415AB"/>
    <w:rsid w:val="00F87FBF"/>
    <w:rsid w:val="00FC7AEE"/>
    <w:rsid w:val="00FF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7C6B35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C45DAB"/>
    <w:pPr>
      <w:suppressAutoHyphens/>
      <w:spacing w:after="0" w:line="240" w:lineRule="auto"/>
      <w:ind w:left="0" w:firstLine="0"/>
      <w:jc w:val="right"/>
    </w:pPr>
    <w:rPr>
      <w:color w:val="auto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C45DAB"/>
    <w:rPr>
      <w:rFonts w:ascii="Times New Roman" w:hAnsi="Times New Roman" w:cs="Times New Roman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6913</Characters>
  <Application>Microsoft Office Word</Application>
  <DocSecurity>0</DocSecurity>
  <Lines>57</Lines>
  <Paragraphs>16</Paragraphs>
  <ScaleCrop>false</ScaleCrop>
  <Company>diakov.net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dcterms:created xsi:type="dcterms:W3CDTF">2024-01-23T10:00:00Z</dcterms:created>
  <dcterms:modified xsi:type="dcterms:W3CDTF">2024-01-23T10:00:00Z</dcterms:modified>
</cp:coreProperties>
</file>