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0C" w:rsidRDefault="00E81A83">
      <w:pPr>
        <w:tabs>
          <w:tab w:val="center" w:pos="5683"/>
          <w:tab w:val="right" w:pos="9644"/>
        </w:tabs>
        <w:ind w:left="0" w:firstLine="0"/>
        <w:jc w:val="left"/>
      </w:pPr>
      <w:r>
        <w:tab/>
      </w:r>
      <w:r>
        <w:tab/>
        <w:t xml:space="preserve">УТВЕРЖДАЮ </w:t>
      </w:r>
    </w:p>
    <w:p w:rsidR="00AF6A0C" w:rsidRDefault="00E81A83">
      <w:pPr>
        <w:spacing w:after="0" w:line="259" w:lineRule="auto"/>
        <w:ind w:left="10" w:right="104"/>
        <w:jc w:val="right"/>
      </w:pPr>
      <w:r>
        <w:t xml:space="preserve">Президент Федерации плавания </w:t>
      </w:r>
    </w:p>
    <w:p w:rsidR="00AF6A0C" w:rsidRDefault="00E81A83" w:rsidP="00E81A83">
      <w:pPr>
        <w:spacing w:after="0" w:line="259" w:lineRule="auto"/>
        <w:ind w:left="10" w:right="104"/>
        <w:jc w:val="right"/>
      </w:pPr>
      <w:r>
        <w:t>Челябинской области</w:t>
      </w:r>
    </w:p>
    <w:p w:rsidR="00AF6A0C" w:rsidRDefault="00E81A83" w:rsidP="00397DF4">
      <w:pPr>
        <w:spacing w:after="19" w:line="259" w:lineRule="auto"/>
        <w:ind w:left="3319"/>
        <w:jc w:val="right"/>
      </w:pPr>
      <w:proofErr w:type="spellStart"/>
      <w:r>
        <w:t>В.Ф.Галеев</w:t>
      </w:r>
      <w:proofErr w:type="spellEnd"/>
    </w:p>
    <w:p w:rsidR="00AF6A0C" w:rsidRDefault="00AF6A0C">
      <w:pPr>
        <w:spacing w:after="0" w:line="259" w:lineRule="auto"/>
        <w:ind w:left="0" w:firstLine="0"/>
        <w:jc w:val="left"/>
      </w:pPr>
    </w:p>
    <w:p w:rsidR="00AF6A0C" w:rsidRDefault="00AF6A0C">
      <w:pPr>
        <w:spacing w:after="20" w:line="259" w:lineRule="auto"/>
        <w:ind w:left="51" w:firstLine="0"/>
        <w:jc w:val="center"/>
      </w:pPr>
    </w:p>
    <w:p w:rsidR="00AF6A0C" w:rsidRDefault="00E81A83">
      <w:pPr>
        <w:spacing w:after="19" w:line="259" w:lineRule="auto"/>
        <w:ind w:left="360" w:right="349"/>
        <w:jc w:val="center"/>
      </w:pPr>
      <w:r>
        <w:t xml:space="preserve">РЕГЛАМЕНТ </w:t>
      </w:r>
    </w:p>
    <w:p w:rsidR="00AF6A0C" w:rsidRDefault="00CC7809">
      <w:pPr>
        <w:spacing w:after="19" w:line="259" w:lineRule="auto"/>
        <w:ind w:left="360" w:right="360"/>
        <w:jc w:val="center"/>
      </w:pPr>
      <w:r>
        <w:t xml:space="preserve"> о проведении Межрегионального</w:t>
      </w:r>
      <w:r w:rsidR="00E81A83">
        <w:t xml:space="preserve"> турнира Федерации плавания Челябинской области  </w:t>
      </w:r>
    </w:p>
    <w:p w:rsidR="00AF6A0C" w:rsidRDefault="00E81A83">
      <w:pPr>
        <w:spacing w:after="19" w:line="259" w:lineRule="auto"/>
        <w:ind w:left="360" w:right="359"/>
        <w:jc w:val="center"/>
      </w:pPr>
      <w:r>
        <w:t xml:space="preserve">«Я Стану Чемпионом» </w:t>
      </w:r>
    </w:p>
    <w:p w:rsidR="00AF6A0C" w:rsidRDefault="00AF6A0C">
      <w:pPr>
        <w:spacing w:after="19" w:line="259" w:lineRule="auto"/>
        <w:ind w:left="51" w:firstLine="0"/>
        <w:jc w:val="center"/>
      </w:pPr>
    </w:p>
    <w:p w:rsidR="00AF6A0C" w:rsidRDefault="00E81A83">
      <w:pPr>
        <w:spacing w:after="19" w:line="259" w:lineRule="auto"/>
        <w:ind w:left="360" w:right="2"/>
        <w:jc w:val="center"/>
      </w:pPr>
      <w:r>
        <w:t xml:space="preserve">1.ЦЕЛИ И ЗАДАЧИ </w:t>
      </w:r>
    </w:p>
    <w:p w:rsidR="00AF6A0C" w:rsidRDefault="00E81A83">
      <w:pPr>
        <w:numPr>
          <w:ilvl w:val="0"/>
          <w:numId w:val="1"/>
        </w:numPr>
        <w:ind w:hanging="240"/>
      </w:pPr>
      <w:r>
        <w:t xml:space="preserve">Развитие и популяризация спортивного плавания в Челябинской области. </w:t>
      </w:r>
    </w:p>
    <w:p w:rsidR="00AF6A0C" w:rsidRDefault="00E81A83">
      <w:pPr>
        <w:numPr>
          <w:ilvl w:val="0"/>
          <w:numId w:val="1"/>
        </w:numPr>
        <w:ind w:hanging="240"/>
      </w:pPr>
      <w:r>
        <w:t xml:space="preserve">Повышение качества и эффективности работы коллективов, культивирующих плавание. </w:t>
      </w:r>
    </w:p>
    <w:p w:rsidR="00E81A83" w:rsidRDefault="00E81A83">
      <w:pPr>
        <w:numPr>
          <w:ilvl w:val="0"/>
          <w:numId w:val="1"/>
        </w:numPr>
        <w:ind w:hanging="240"/>
      </w:pPr>
      <w:r>
        <w:t xml:space="preserve">Выполнение спортсменами квалификационных требований. </w:t>
      </w:r>
    </w:p>
    <w:p w:rsidR="00AF6A0C" w:rsidRDefault="00E81A83" w:rsidP="00E81A83">
      <w:pPr>
        <w:ind w:left="0" w:firstLine="0"/>
      </w:pPr>
      <w:r>
        <w:t xml:space="preserve">4. Приобретение спортсменами соревновательного опыта. </w:t>
      </w:r>
    </w:p>
    <w:p w:rsidR="00AF6A0C" w:rsidRDefault="00AF6A0C">
      <w:pPr>
        <w:spacing w:after="23" w:line="259" w:lineRule="auto"/>
        <w:ind w:left="0" w:firstLine="0"/>
        <w:jc w:val="left"/>
      </w:pPr>
    </w:p>
    <w:p w:rsidR="00AF6A0C" w:rsidRDefault="00E81A83">
      <w:pPr>
        <w:numPr>
          <w:ilvl w:val="3"/>
          <w:numId w:val="4"/>
        </w:numPr>
        <w:ind w:hanging="360"/>
      </w:pPr>
      <w:r>
        <w:t xml:space="preserve">СРОКИ И МЕСТО ПРОВЕДЕНИЯ СОРЕВНОВАНИЙ </w:t>
      </w:r>
    </w:p>
    <w:p w:rsidR="00AF6A0C" w:rsidRDefault="00E81A83">
      <w:pPr>
        <w:ind w:left="-15" w:firstLine="711"/>
      </w:pPr>
      <w:r>
        <w:t xml:space="preserve">Соревнования проводятся </w:t>
      </w:r>
      <w:r w:rsidR="002714EB">
        <w:rPr>
          <w:b/>
        </w:rPr>
        <w:t>08</w:t>
      </w:r>
      <w:r w:rsidR="00565DDB">
        <w:rPr>
          <w:b/>
        </w:rPr>
        <w:t xml:space="preserve"> декабря</w:t>
      </w:r>
      <w:r w:rsidR="002714EB">
        <w:rPr>
          <w:b/>
        </w:rPr>
        <w:t xml:space="preserve"> 2023 года (пятница</w:t>
      </w:r>
      <w:r>
        <w:rPr>
          <w:b/>
        </w:rPr>
        <w:t>)</w:t>
      </w:r>
      <w:r>
        <w:t xml:space="preserve"> на базе плавательного бассейна "</w:t>
      </w:r>
      <w:r w:rsidR="002714EB">
        <w:t>Строитель</w:t>
      </w:r>
      <w:r>
        <w:t xml:space="preserve">" г. </w:t>
      </w:r>
      <w:r w:rsidR="002714EB">
        <w:t>Челябинск</w:t>
      </w:r>
      <w:r w:rsidR="00CA5FF8">
        <w:t>,</w:t>
      </w:r>
      <w:r w:rsidR="00397DF4">
        <w:t xml:space="preserve"> </w:t>
      </w:r>
      <w:r w:rsidR="00CA5FF8">
        <w:t>пр</w:t>
      </w:r>
      <w:r>
        <w:t xml:space="preserve">. </w:t>
      </w:r>
      <w:r w:rsidR="002714EB">
        <w:t>50 лет ВЛКСМ</w:t>
      </w:r>
      <w:r w:rsidR="004A1E2C">
        <w:t xml:space="preserve"> д. 1</w:t>
      </w:r>
      <w:r w:rsidR="002714EB">
        <w:t>4</w:t>
      </w:r>
      <w:r>
        <w:t xml:space="preserve">. </w:t>
      </w:r>
    </w:p>
    <w:p w:rsidR="00E81A83" w:rsidRDefault="006B3D9C">
      <w:pPr>
        <w:ind w:left="721" w:right="1640"/>
      </w:pPr>
      <w:r>
        <w:t>Работа комиссии по допуску</w:t>
      </w:r>
      <w:r w:rsidR="004A1E2C">
        <w:t xml:space="preserve"> </w:t>
      </w:r>
      <w:r w:rsidR="00FC3AD3">
        <w:t>08</w:t>
      </w:r>
      <w:r w:rsidR="004A1E2C">
        <w:t xml:space="preserve"> декабря</w:t>
      </w:r>
      <w:r w:rsidR="00024BBA">
        <w:t xml:space="preserve"> 2023 </w:t>
      </w:r>
      <w:r>
        <w:t xml:space="preserve"> –</w:t>
      </w:r>
      <w:r w:rsidR="00CA5FF8">
        <w:t xml:space="preserve"> с</w:t>
      </w:r>
      <w:r w:rsidR="002714EB">
        <w:t xml:space="preserve"> 10-00 до 11</w:t>
      </w:r>
      <w:r w:rsidR="00E81A83">
        <w:t>-</w:t>
      </w:r>
      <w:r w:rsidR="002714EB">
        <w:t>0</w:t>
      </w:r>
      <w:r w:rsidR="004A1E2C">
        <w:t>0</w:t>
      </w:r>
      <w:r w:rsidR="00E81A83">
        <w:t xml:space="preserve">. </w:t>
      </w:r>
    </w:p>
    <w:p w:rsidR="00AF6A0C" w:rsidRDefault="00E81A83">
      <w:pPr>
        <w:ind w:left="721" w:right="1640"/>
      </w:pPr>
      <w:r>
        <w:t xml:space="preserve">Начало </w:t>
      </w:r>
      <w:r w:rsidR="00CA5FF8">
        <w:t>разминки в</w:t>
      </w:r>
      <w:r w:rsidR="002714EB">
        <w:t xml:space="preserve"> 11</w:t>
      </w:r>
      <w:r>
        <w:t>-</w:t>
      </w:r>
      <w:r w:rsidR="002714EB">
        <w:t>15</w:t>
      </w:r>
      <w:r>
        <w:t xml:space="preserve">, </w:t>
      </w:r>
      <w:r w:rsidR="002714EB">
        <w:t>старт – в 11-45</w:t>
      </w:r>
      <w:r>
        <w:t xml:space="preserve">. </w:t>
      </w:r>
    </w:p>
    <w:p w:rsidR="00AF6A0C" w:rsidRDefault="00AF6A0C">
      <w:pPr>
        <w:spacing w:after="23" w:line="259" w:lineRule="auto"/>
        <w:ind w:left="711" w:firstLine="0"/>
        <w:jc w:val="left"/>
      </w:pPr>
    </w:p>
    <w:p w:rsidR="00AF6A0C" w:rsidRDefault="00E81A83">
      <w:pPr>
        <w:numPr>
          <w:ilvl w:val="3"/>
          <w:numId w:val="4"/>
        </w:numPr>
        <w:ind w:hanging="360"/>
      </w:pPr>
      <w:r>
        <w:t xml:space="preserve">РУКОВОДСТВО ПРОВЕДЕНИЕМ СОРЕВНОВАНИЙ </w:t>
      </w:r>
    </w:p>
    <w:p w:rsidR="00AF6A0C" w:rsidRDefault="00E81A83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CA5FF8" w:rsidRDefault="00E81A83">
      <w:pPr>
        <w:ind w:left="-15" w:firstLine="711"/>
      </w:pPr>
      <w:r>
        <w:t>Главный судья сорев</w:t>
      </w:r>
      <w:r w:rsidR="00B83EFD">
        <w:t>нований – судья 1-ой катего</w:t>
      </w:r>
      <w:r w:rsidR="002714EB">
        <w:t>рии Петрова Ольга Борисовна</w:t>
      </w:r>
      <w:r>
        <w:t xml:space="preserve">. </w:t>
      </w:r>
    </w:p>
    <w:p w:rsidR="00AF6A0C" w:rsidRDefault="00E81A83">
      <w:pPr>
        <w:ind w:left="-15" w:firstLine="711"/>
      </w:pPr>
      <w:r>
        <w:t>Главный сек</w:t>
      </w:r>
      <w:r w:rsidR="00C87AAA">
        <w:t xml:space="preserve">ретарь соревнования – судья Всероссийской </w:t>
      </w:r>
      <w:r>
        <w:t xml:space="preserve"> категории </w:t>
      </w:r>
      <w:r w:rsidR="00C87AAA">
        <w:t>Лёвкина Елена Владимировна</w:t>
      </w:r>
      <w:r w:rsidR="00CA5FF8">
        <w:t>.</w:t>
      </w:r>
    </w:p>
    <w:p w:rsidR="00AF6A0C" w:rsidRDefault="00AF6A0C">
      <w:pPr>
        <w:spacing w:after="22" w:line="259" w:lineRule="auto"/>
        <w:ind w:left="711" w:firstLine="0"/>
        <w:jc w:val="left"/>
      </w:pPr>
    </w:p>
    <w:p w:rsidR="00AF6A0C" w:rsidRDefault="00E81A83">
      <w:pPr>
        <w:numPr>
          <w:ilvl w:val="3"/>
          <w:numId w:val="4"/>
        </w:numPr>
        <w:spacing w:after="19" w:line="259" w:lineRule="auto"/>
        <w:ind w:hanging="360"/>
      </w:pPr>
      <w:r>
        <w:t xml:space="preserve">УЧАСТНИКИ СОРЕВНОВАНИЙ </w:t>
      </w:r>
    </w:p>
    <w:p w:rsidR="00AF6A0C" w:rsidRDefault="00E81A83">
      <w:pPr>
        <w:ind w:left="-5"/>
      </w:pPr>
      <w:r>
        <w:t xml:space="preserve">    К соревно</w:t>
      </w:r>
      <w:r w:rsidR="007C2C64">
        <w:t xml:space="preserve">ваниям допускаются мальчики 2012 гр., 2013 гр., 2014 гр. и младше, девочки 2013 гр., 2014 </w:t>
      </w:r>
      <w:proofErr w:type="spellStart"/>
      <w:r w:rsidR="007C2C64">
        <w:t>гр</w:t>
      </w:r>
      <w:proofErr w:type="spellEnd"/>
      <w:r w:rsidR="007C2C64">
        <w:t>, 2015</w:t>
      </w:r>
      <w:r>
        <w:t xml:space="preserve"> гр. и младше.  </w:t>
      </w:r>
    </w:p>
    <w:p w:rsidR="00AF6A0C" w:rsidRDefault="00E81A83">
      <w:pPr>
        <w:ind w:left="-5"/>
      </w:pPr>
      <w:r>
        <w:t xml:space="preserve">    Участники соревнований имеют право стартовать не более двух дистанций по выбору и эстафетном плавании.                  </w:t>
      </w:r>
    </w:p>
    <w:p w:rsidR="00AF6A0C" w:rsidRDefault="00E81A83">
      <w:pPr>
        <w:ind w:left="-5"/>
      </w:pPr>
      <w:r>
        <w:t xml:space="preserve">    Со спортсменами вызываются 1 представитель команды + 1 судья. </w:t>
      </w:r>
    </w:p>
    <w:p w:rsidR="00AF6A0C" w:rsidRDefault="00AF6A0C">
      <w:pPr>
        <w:spacing w:after="22" w:line="259" w:lineRule="auto"/>
        <w:ind w:left="0" w:firstLine="0"/>
        <w:jc w:val="left"/>
      </w:pPr>
    </w:p>
    <w:p w:rsidR="00AF6A0C" w:rsidRDefault="00E81A83">
      <w:pPr>
        <w:numPr>
          <w:ilvl w:val="3"/>
          <w:numId w:val="4"/>
        </w:numPr>
        <w:spacing w:after="19" w:line="259" w:lineRule="auto"/>
        <w:ind w:hanging="360"/>
      </w:pPr>
      <w:r>
        <w:t xml:space="preserve">ПРОГРАММА СОРЕВНОВАНИЙ </w:t>
      </w:r>
    </w:p>
    <w:p w:rsidR="00565DDB" w:rsidRPr="006F2087" w:rsidRDefault="00565DDB" w:rsidP="006B3D9C">
      <w:pPr>
        <w:ind w:left="731"/>
        <w:rPr>
          <w:lang w:val="en-US"/>
        </w:rPr>
      </w:pPr>
      <w:r>
        <w:t>100 м баттерфляй – девочки</w:t>
      </w:r>
      <w:r w:rsidR="006F2087">
        <w:rPr>
          <w:lang w:val="en-US"/>
        </w:rPr>
        <w:t xml:space="preserve"> 2013</w:t>
      </w:r>
      <w:r>
        <w:t>, мальчики</w:t>
      </w:r>
      <w:r w:rsidR="006F2087">
        <w:rPr>
          <w:lang w:val="en-US"/>
        </w:rPr>
        <w:t xml:space="preserve"> 2012</w:t>
      </w:r>
      <w:bookmarkStart w:id="0" w:name="_GoBack"/>
      <w:bookmarkEnd w:id="0"/>
    </w:p>
    <w:p w:rsidR="006B3D9C" w:rsidRDefault="00565DDB" w:rsidP="006B3D9C">
      <w:pPr>
        <w:ind w:left="731"/>
      </w:pPr>
      <w:r>
        <w:t>10</w:t>
      </w:r>
      <w:r w:rsidR="006B3D9C">
        <w:t>0 м на спине – девочки, мальчики</w:t>
      </w:r>
    </w:p>
    <w:p w:rsidR="006B3D9C" w:rsidRDefault="00565DDB" w:rsidP="006B3D9C">
      <w:pPr>
        <w:ind w:left="731"/>
      </w:pPr>
      <w:r>
        <w:t>10</w:t>
      </w:r>
      <w:r w:rsidR="006B3D9C">
        <w:t>0 м брасс – девочки, мальчики</w:t>
      </w:r>
    </w:p>
    <w:p w:rsidR="006B3D9C" w:rsidRDefault="007C2C64" w:rsidP="006B3D9C">
      <w:pPr>
        <w:ind w:left="731"/>
      </w:pPr>
      <w:r>
        <w:t>10</w:t>
      </w:r>
      <w:r w:rsidR="006B3D9C">
        <w:t>0 м вольный стиль – девочки, мальчики</w:t>
      </w:r>
    </w:p>
    <w:p w:rsidR="006B3D9C" w:rsidRDefault="00565DDB" w:rsidP="006B3D9C">
      <w:pPr>
        <w:spacing w:after="0" w:line="259" w:lineRule="auto"/>
        <w:ind w:left="721" w:firstLine="0"/>
        <w:jc w:val="left"/>
      </w:pPr>
      <w:r>
        <w:t>4х50 м баттерфляй эстафетное плавание</w:t>
      </w:r>
      <w:r w:rsidR="006B3D9C">
        <w:t xml:space="preserve"> – </w:t>
      </w:r>
      <w:r>
        <w:t>смешанная</w:t>
      </w:r>
    </w:p>
    <w:p w:rsidR="00AF6A0C" w:rsidRDefault="00AF6A0C" w:rsidP="00E81A83">
      <w:pPr>
        <w:spacing w:after="0" w:line="259" w:lineRule="auto"/>
        <w:ind w:left="721" w:firstLine="0"/>
        <w:jc w:val="left"/>
      </w:pPr>
    </w:p>
    <w:p w:rsidR="00AF6A0C" w:rsidRDefault="00E81A83">
      <w:pPr>
        <w:numPr>
          <w:ilvl w:val="4"/>
          <w:numId w:val="2"/>
        </w:numPr>
        <w:spacing w:after="19" w:line="259" w:lineRule="auto"/>
        <w:ind w:hanging="240"/>
      </w:pPr>
      <w:r>
        <w:t xml:space="preserve">УСЛОВИЯ ПОДВЕДЕНИЯ ИТОГОВ </w:t>
      </w:r>
    </w:p>
    <w:p w:rsidR="00024BBA" w:rsidRDefault="00E81A83">
      <w:pPr>
        <w:ind w:left="-5"/>
      </w:pPr>
      <w:r>
        <w:t xml:space="preserve">     Соревнования личные. </w:t>
      </w:r>
      <w:r w:rsidR="001C1907">
        <w:t xml:space="preserve">Личное место определяется по итоговому результату. </w:t>
      </w:r>
    </w:p>
    <w:p w:rsidR="00AF6A0C" w:rsidRDefault="00024BBA">
      <w:pPr>
        <w:ind w:left="-5"/>
      </w:pPr>
      <w:r>
        <w:t xml:space="preserve"> </w:t>
      </w:r>
      <w:r w:rsidRPr="0027101C">
        <w:rPr>
          <w:szCs w:val="24"/>
        </w:rPr>
        <w:t>В эстафетном плавании, место определяется по техническому результату, показанному командой.</w:t>
      </w:r>
      <w:r>
        <w:rPr>
          <w:szCs w:val="24"/>
        </w:rPr>
        <w:t xml:space="preserve"> </w:t>
      </w:r>
      <w:r w:rsidR="00E81A83">
        <w:t xml:space="preserve">Соревнования проводятся в соответствии с Правилами вида спорта «плавание», утвержденными приказом Министерства спорта Российской федерации № 728 от 17 августа </w:t>
      </w:r>
      <w:r w:rsidR="00E81A83">
        <w:lastRenderedPageBreak/>
        <w:t xml:space="preserve">2018 г., с изменениями, внесенными приказом Министерства спорта Российской федерации № 37 от 21 января 2019 года.   </w:t>
      </w:r>
    </w:p>
    <w:p w:rsidR="00AF6A0C" w:rsidRDefault="00AF6A0C">
      <w:pPr>
        <w:spacing w:after="0" w:line="259" w:lineRule="auto"/>
        <w:ind w:left="0" w:firstLine="0"/>
        <w:jc w:val="left"/>
      </w:pPr>
    </w:p>
    <w:p w:rsidR="00AF6A0C" w:rsidRDefault="00E81A83">
      <w:pPr>
        <w:numPr>
          <w:ilvl w:val="4"/>
          <w:numId w:val="2"/>
        </w:numPr>
        <w:ind w:hanging="240"/>
      </w:pPr>
      <w:r>
        <w:t xml:space="preserve">НАГРАЖДЕНИЕ </w:t>
      </w:r>
    </w:p>
    <w:p w:rsidR="00AF6A0C" w:rsidRDefault="00E81A83" w:rsidP="0080201C">
      <w:pPr>
        <w:ind w:left="-5"/>
      </w:pPr>
      <w:r>
        <w:t xml:space="preserve">     Победители и призеры на дистанции в каждой возрастной группе, команды победители и призеры эстафеты награждаются грамотами, медалями ФПЧО. </w:t>
      </w:r>
      <w:r w:rsidR="0080201C">
        <w:t>Каждый участник получает памятный подарок от ФПЧО.</w:t>
      </w:r>
    </w:p>
    <w:p w:rsidR="00AF6A0C" w:rsidRDefault="00AF6A0C">
      <w:pPr>
        <w:spacing w:after="26" w:line="259" w:lineRule="auto"/>
        <w:ind w:left="0" w:firstLine="0"/>
        <w:jc w:val="left"/>
      </w:pPr>
    </w:p>
    <w:p w:rsidR="00AF6A0C" w:rsidRDefault="00E81A83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AF6A0C" w:rsidRDefault="00E81A83">
      <w:pPr>
        <w:ind w:left="-5"/>
      </w:pPr>
      <w:r>
        <w:t xml:space="preserve">     Расходы, связанные с организацией соревнований, осуществляются за счет средств федерации плавания Челябинской области. Расходы, связанные с командированием участников соревнований (спортсмены, судьи, тренеры и тренеры-преподаватели) несут командирующие организации.</w:t>
      </w:r>
    </w:p>
    <w:p w:rsidR="00AF6A0C" w:rsidRDefault="001C1907">
      <w:pPr>
        <w:ind w:left="-5"/>
      </w:pPr>
      <w:r>
        <w:t xml:space="preserve">     </w:t>
      </w:r>
      <w:r w:rsidR="002714EB">
        <w:t>Стартовый взнос 100</w:t>
      </w:r>
      <w:r w:rsidR="00B83EFD">
        <w:t>0</w:t>
      </w:r>
      <w:r w:rsidR="00E81A83">
        <w:t xml:space="preserve"> рублей.  </w:t>
      </w:r>
    </w:p>
    <w:p w:rsidR="00AF6A0C" w:rsidRDefault="00E81A83">
      <w:pPr>
        <w:ind w:left="-5"/>
      </w:pPr>
      <w:r>
        <w:t xml:space="preserve">     Ответственность за расходование стартовых взносов несет федерация плавания Челябинской области. </w:t>
      </w:r>
    </w:p>
    <w:p w:rsidR="00AF6A0C" w:rsidRDefault="00AF6A0C">
      <w:pPr>
        <w:spacing w:after="22" w:line="259" w:lineRule="auto"/>
        <w:ind w:left="0" w:firstLine="0"/>
        <w:jc w:val="left"/>
      </w:pPr>
    </w:p>
    <w:p w:rsidR="00AF6A0C" w:rsidRDefault="00E81A83">
      <w:pPr>
        <w:numPr>
          <w:ilvl w:val="4"/>
          <w:numId w:val="2"/>
        </w:numPr>
        <w:ind w:hanging="240"/>
      </w:pPr>
      <w:r>
        <w:t xml:space="preserve">ОБЕСПЕЧЕНИЕ БЕЗОПАСНОСТИ УЧАСТНИКОВ И ЗРИТЕЛЕЙ </w:t>
      </w:r>
    </w:p>
    <w:p w:rsidR="00AF6A0C" w:rsidRDefault="00E81A83" w:rsidP="00E81A83">
      <w:pPr>
        <w:numPr>
          <w:ilvl w:val="1"/>
          <w:numId w:val="1"/>
        </w:numPr>
        <w:spacing w:after="23" w:line="257" w:lineRule="auto"/>
        <w:ind w:left="0"/>
      </w:pPr>
      <w: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 </w:t>
      </w:r>
    </w:p>
    <w:p w:rsidR="00AF6A0C" w:rsidRDefault="00E81A83" w:rsidP="00E81A83">
      <w:pPr>
        <w:numPr>
          <w:ilvl w:val="1"/>
          <w:numId w:val="1"/>
        </w:numPr>
        <w:ind w:left="0"/>
      </w:pPr>
      <w:r>
        <w:t xml:space="preserve">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 </w:t>
      </w:r>
    </w:p>
    <w:p w:rsidR="00AF6A0C" w:rsidRDefault="00E81A83" w:rsidP="00E81A83">
      <w:pPr>
        <w:numPr>
          <w:ilvl w:val="1"/>
          <w:numId w:val="1"/>
        </w:numPr>
        <w:ind w:left="0"/>
      </w:pPr>
      <w:r>
        <w:t xml:space="preserve">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«плавание».      4.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17.12.2013 № 1117, а также «Правилами обеспечения безопасности перевозок пассажиров и грузов», утвержденными приказом Минтранса России от 15.01.2014г. </w:t>
      </w:r>
    </w:p>
    <w:p w:rsidR="00AF6A0C" w:rsidRDefault="00E81A83">
      <w:pPr>
        <w:ind w:left="-5"/>
      </w:pPr>
      <w:r>
        <w:t xml:space="preserve">№ 7. </w:t>
      </w:r>
    </w:p>
    <w:p w:rsidR="00AF6A0C" w:rsidRDefault="00E81A83">
      <w:pPr>
        <w:ind w:left="-5"/>
      </w:pPr>
      <w:r>
        <w:t xml:space="preserve">     5. Ответственность за жизнь и здоровье участников возлагается на представителя команды.           6.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 </w:t>
      </w:r>
    </w:p>
    <w:p w:rsidR="00AF6A0C" w:rsidRDefault="00E81A83" w:rsidP="00E81A83">
      <w:pPr>
        <w:numPr>
          <w:ilvl w:val="1"/>
          <w:numId w:val="3"/>
        </w:numPr>
        <w:ind w:left="0"/>
      </w:pPr>
      <w:r>
        <w:lastRenderedPageBreak/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 </w:t>
      </w:r>
    </w:p>
    <w:p w:rsidR="00AF6A0C" w:rsidRDefault="00E81A83" w:rsidP="00E81A83">
      <w:pPr>
        <w:numPr>
          <w:ilvl w:val="1"/>
          <w:numId w:val="3"/>
        </w:numPr>
        <w:ind w:left="0"/>
      </w:pPr>
      <w: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 </w:t>
      </w:r>
    </w:p>
    <w:p w:rsidR="00AF6A0C" w:rsidRDefault="00E81A83" w:rsidP="001C1907">
      <w:pPr>
        <w:ind w:left="-15" w:right="305" w:firstLine="120"/>
      </w:pPr>
      <w:r>
        <w:t xml:space="preserve">     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от 9 августа 2016 г. № 947, с изменениями                          от 11 декабря 2020 г. </w:t>
      </w:r>
    </w:p>
    <w:p w:rsidR="00AF6A0C" w:rsidRDefault="00AF6A0C">
      <w:pPr>
        <w:spacing w:after="11" w:line="259" w:lineRule="auto"/>
        <w:ind w:left="120" w:firstLine="0"/>
        <w:jc w:val="left"/>
      </w:pPr>
    </w:p>
    <w:p w:rsidR="00AF6A0C" w:rsidRDefault="00463640">
      <w:pPr>
        <w:ind w:left="2011"/>
      </w:pPr>
      <w:r w:rsidRPr="00397DF4">
        <w:t>10</w:t>
      </w:r>
      <w:r w:rsidR="00E81A83">
        <w:t xml:space="preserve">.ПОРЯДОК И СРОКИ ПОДАЧИ ЗАЯВОК </w:t>
      </w:r>
    </w:p>
    <w:p w:rsidR="00AF6A0C" w:rsidRDefault="00E81A83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AF6A0C" w:rsidRPr="00885356" w:rsidRDefault="00E81A83">
      <w:pPr>
        <w:ind w:left="-5"/>
      </w:pPr>
      <w:r>
        <w:rPr>
          <w:b/>
        </w:rPr>
        <w:t xml:space="preserve">Технические заявки (в программе </w:t>
      </w:r>
      <w:proofErr w:type="spellStart"/>
      <w:r>
        <w:rPr>
          <w:b/>
        </w:rPr>
        <w:t>Entry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Editor</w:t>
      </w:r>
      <w:proofErr w:type="spellEnd"/>
      <w:r>
        <w:rPr>
          <w:b/>
        </w:rPr>
        <w:t>)</w:t>
      </w:r>
      <w:r>
        <w:t xml:space="preserve"> </w:t>
      </w:r>
      <w:proofErr w:type="spellStart"/>
      <w:r>
        <w:t>c</w:t>
      </w:r>
      <w:proofErr w:type="spellEnd"/>
      <w:r>
        <w:t xml:space="preserve"> полной информацией об участниках, отправить в срок до </w:t>
      </w:r>
      <w:r w:rsidR="002714EB">
        <w:t>04</w:t>
      </w:r>
      <w:r w:rsidR="00565DDB">
        <w:t xml:space="preserve"> декабря</w:t>
      </w:r>
      <w:r w:rsidR="001C1907">
        <w:t xml:space="preserve"> 2023</w:t>
      </w:r>
      <w:r>
        <w:t xml:space="preserve"> г., главному секретарю соревнований </w:t>
      </w:r>
      <w:r w:rsidR="00C87AAA">
        <w:t xml:space="preserve">Лёвкиной Елене Владимировне </w:t>
      </w:r>
      <w:r w:rsidR="00CA5FF8">
        <w:t xml:space="preserve"> на </w:t>
      </w:r>
      <w:proofErr w:type="spellStart"/>
      <w:r w:rsidR="00CA5FF8">
        <w:t>эл</w:t>
      </w:r>
      <w:proofErr w:type="gramStart"/>
      <w:r w:rsidR="00CA5FF8">
        <w:t>.п</w:t>
      </w:r>
      <w:proofErr w:type="gramEnd"/>
      <w:r w:rsidR="00CA5FF8">
        <w:t>очту</w:t>
      </w:r>
      <w:proofErr w:type="spellEnd"/>
      <w:r w:rsidR="00CA5FF8">
        <w:t xml:space="preserve"> –</w:t>
      </w:r>
      <w:r w:rsidR="00C87AAA">
        <w:t xml:space="preserve"> </w:t>
      </w:r>
      <w:hyperlink r:id="rId6" w:history="1">
        <w:r w:rsidR="00C87AAA" w:rsidRPr="005C08F8">
          <w:rPr>
            <w:rStyle w:val="a3"/>
          </w:rPr>
          <w:t>260819@</w:t>
        </w:r>
        <w:r w:rsidR="00C87AAA" w:rsidRPr="005C08F8">
          <w:rPr>
            <w:rStyle w:val="a3"/>
            <w:lang w:val="en-US"/>
          </w:rPr>
          <w:t>inbox</w:t>
        </w:r>
        <w:r w:rsidR="00C87AAA" w:rsidRPr="005C08F8">
          <w:rPr>
            <w:rStyle w:val="a3"/>
          </w:rPr>
          <w:t>.</w:t>
        </w:r>
        <w:r w:rsidR="00C87AAA" w:rsidRPr="005C08F8">
          <w:rPr>
            <w:rStyle w:val="a3"/>
            <w:lang w:val="en-US"/>
          </w:rPr>
          <w:t>ru</w:t>
        </w:r>
      </w:hyperlink>
      <w:r w:rsidR="00C87AAA" w:rsidRPr="00C87AAA">
        <w:t xml:space="preserve"> </w:t>
      </w:r>
      <w:r w:rsidR="00754D6C">
        <w:t>.</w:t>
      </w:r>
    </w:p>
    <w:p w:rsidR="00AF6A0C" w:rsidRDefault="00AF6A0C">
      <w:pPr>
        <w:spacing w:after="0" w:line="259" w:lineRule="auto"/>
        <w:ind w:left="46" w:firstLine="0"/>
        <w:jc w:val="center"/>
      </w:pPr>
    </w:p>
    <w:p w:rsidR="00AF6A0C" w:rsidRDefault="00AF6A0C">
      <w:pPr>
        <w:spacing w:after="26" w:line="259" w:lineRule="auto"/>
        <w:ind w:left="46" w:firstLine="0"/>
        <w:jc w:val="center"/>
      </w:pPr>
    </w:p>
    <w:p w:rsidR="00AF6A0C" w:rsidRDefault="00E81A83">
      <w:pPr>
        <w:spacing w:after="21" w:line="259" w:lineRule="auto"/>
        <w:ind w:left="10" w:right="18"/>
        <w:jc w:val="center"/>
      </w:pPr>
      <w:r>
        <w:rPr>
          <w:b/>
          <w:sz w:val="22"/>
        </w:rPr>
        <w:t xml:space="preserve">НАСТОЯЩИЙ РЕГЛАМЕНТ ЯВЛЯЕТСЯ ОФИЦИАЛЬНЫМ </w:t>
      </w:r>
    </w:p>
    <w:p w:rsidR="00AF6A0C" w:rsidRDefault="00E81A83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AF6A0C" w:rsidSect="00E401CD">
      <w:pgSz w:w="11905" w:h="16840"/>
      <w:pgMar w:top="734" w:right="841" w:bottom="284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A0C"/>
    <w:rsid w:val="00024BBA"/>
    <w:rsid w:val="001C1907"/>
    <w:rsid w:val="002714EB"/>
    <w:rsid w:val="002E69C5"/>
    <w:rsid w:val="002F6C5F"/>
    <w:rsid w:val="00304F3F"/>
    <w:rsid w:val="00397DF4"/>
    <w:rsid w:val="00463640"/>
    <w:rsid w:val="004A1E2C"/>
    <w:rsid w:val="00522964"/>
    <w:rsid w:val="00565DDB"/>
    <w:rsid w:val="00566A33"/>
    <w:rsid w:val="006B3D9C"/>
    <w:rsid w:val="006C5E7F"/>
    <w:rsid w:val="006F2087"/>
    <w:rsid w:val="00754D6C"/>
    <w:rsid w:val="007C2C64"/>
    <w:rsid w:val="0080201C"/>
    <w:rsid w:val="00885356"/>
    <w:rsid w:val="0093325B"/>
    <w:rsid w:val="00AB2BA6"/>
    <w:rsid w:val="00AF6A0C"/>
    <w:rsid w:val="00B83EFD"/>
    <w:rsid w:val="00C54378"/>
    <w:rsid w:val="00C7567E"/>
    <w:rsid w:val="00C87AAA"/>
    <w:rsid w:val="00CA5FF8"/>
    <w:rsid w:val="00CC7809"/>
    <w:rsid w:val="00DB78FF"/>
    <w:rsid w:val="00E06DFF"/>
    <w:rsid w:val="00E401CD"/>
    <w:rsid w:val="00E81A83"/>
    <w:rsid w:val="00FC3AD3"/>
    <w:rsid w:val="00FD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FF"/>
    <w:pPr>
      <w:spacing w:after="16" w:line="266" w:lineRule="auto"/>
      <w:ind w:left="1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F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F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60819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C83CE-177F-4445-8FF4-40364F77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diakov.net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"Юника"</dc:creator>
  <cp:keywords/>
  <cp:lastModifiedBy>Карелина</cp:lastModifiedBy>
  <cp:revision>7</cp:revision>
  <dcterms:created xsi:type="dcterms:W3CDTF">2023-11-22T10:35:00Z</dcterms:created>
  <dcterms:modified xsi:type="dcterms:W3CDTF">2023-11-28T07:15:00Z</dcterms:modified>
</cp:coreProperties>
</file>