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5B01B5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5B01B5" w:rsidP="00CD33DF">
      <w:pPr>
        <w:spacing w:after="19" w:line="259" w:lineRule="auto"/>
        <w:ind w:left="3319"/>
        <w:jc w:val="right"/>
      </w:pPr>
      <w:r>
        <w:t xml:space="preserve">В.Ф.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Default="00BC5811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BC5811" w:rsidRDefault="00BC5811">
      <w:pPr>
        <w:spacing w:after="19" w:line="259" w:lineRule="auto"/>
        <w:ind w:left="360" w:right="360"/>
        <w:jc w:val="center"/>
      </w:pPr>
      <w:r>
        <w:t xml:space="preserve"> о проведении Межрегионального турнира Федерации плавания Челябинской области  </w:t>
      </w:r>
    </w:p>
    <w:p w:rsidR="00BC5811" w:rsidRDefault="00BC5811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BC5811" w:rsidRDefault="00BC5811">
      <w:pPr>
        <w:spacing w:after="19" w:line="259" w:lineRule="auto"/>
        <w:ind w:left="51" w:firstLine="0"/>
        <w:jc w:val="center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BC5811" w:rsidRDefault="00BC5811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BC5811" w:rsidRDefault="00BC5811">
      <w:pPr>
        <w:spacing w:after="23" w:line="259" w:lineRule="auto"/>
        <w:ind w:left="0" w:firstLine="0"/>
        <w:jc w:val="left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BC5811" w:rsidRDefault="00BC5811">
      <w:pPr>
        <w:ind w:left="-15" w:firstLine="711"/>
      </w:pPr>
      <w:r>
        <w:t xml:space="preserve">Соревнования проводятся </w:t>
      </w:r>
      <w:r w:rsidR="00104C6F">
        <w:rPr>
          <w:b/>
        </w:rPr>
        <w:t>19 ноября 2023 года (воскресенье</w:t>
      </w:r>
      <w:r>
        <w:rPr>
          <w:b/>
        </w:rPr>
        <w:t>)</w:t>
      </w:r>
      <w:r w:rsidR="00104C6F">
        <w:t xml:space="preserve"> на базе дворца спорта</w:t>
      </w:r>
      <w:r>
        <w:t xml:space="preserve"> </w:t>
      </w:r>
      <w:r w:rsidR="00104C6F">
        <w:t xml:space="preserve">"Металлург»  </w:t>
      </w:r>
      <w:proofErr w:type="gramStart"/>
      <w:r w:rsidR="00104C6F">
        <w:t>г</w:t>
      </w:r>
      <w:proofErr w:type="gramEnd"/>
      <w:r w:rsidR="00104C6F">
        <w:t xml:space="preserve">. Аша, ул. </w:t>
      </w:r>
      <w:proofErr w:type="spellStart"/>
      <w:r w:rsidR="00104C6F">
        <w:t>Озимина</w:t>
      </w:r>
      <w:proofErr w:type="spellEnd"/>
      <w:r w:rsidR="00104C6F">
        <w:t xml:space="preserve"> 34А</w:t>
      </w:r>
      <w:r>
        <w:t xml:space="preserve">. </w:t>
      </w:r>
    </w:p>
    <w:p w:rsidR="00BC5811" w:rsidRDefault="005B01B5">
      <w:pPr>
        <w:ind w:left="721" w:right="1640"/>
      </w:pPr>
      <w:r>
        <w:t xml:space="preserve">Работа </w:t>
      </w:r>
      <w:r w:rsidR="00104C6F">
        <w:t>комиссии по допуску – 19 ноября с 09-30 до 10-15</w:t>
      </w:r>
      <w:r w:rsidR="00BC5811">
        <w:t xml:space="preserve">. </w:t>
      </w:r>
    </w:p>
    <w:p w:rsidR="00BC5811" w:rsidRDefault="005B01B5">
      <w:pPr>
        <w:ind w:left="721" w:right="1640"/>
      </w:pPr>
      <w:r>
        <w:t>Н</w:t>
      </w:r>
      <w:r w:rsidR="00104C6F">
        <w:t xml:space="preserve">ачало разминки девочки в </w:t>
      </w:r>
      <w:r>
        <w:t>1</w:t>
      </w:r>
      <w:r w:rsidR="00104C6F">
        <w:t>0-20, мальчики в 10-35, старт – в 11-0</w:t>
      </w:r>
      <w:r w:rsidR="00BC5811">
        <w:t xml:space="preserve">0. </w:t>
      </w:r>
    </w:p>
    <w:p w:rsidR="00BC5811" w:rsidRDefault="00BC5811">
      <w:pPr>
        <w:spacing w:after="23" w:line="259" w:lineRule="auto"/>
        <w:ind w:left="711" w:firstLine="0"/>
        <w:jc w:val="left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Default="00BC5811">
      <w:pPr>
        <w:ind w:left="-15" w:firstLine="711"/>
      </w:pPr>
      <w:r>
        <w:t xml:space="preserve">Главный судья соревнований – судья 1-ой категории </w:t>
      </w:r>
      <w:bookmarkStart w:id="0" w:name="_GoBack"/>
      <w:bookmarkEnd w:id="0"/>
      <w:r w:rsidR="00AE38ED">
        <w:t>Соловьева Татьяна Валерьевна</w:t>
      </w:r>
    </w:p>
    <w:p w:rsidR="00BC5811" w:rsidRDefault="00BC5811" w:rsidP="00F415AB">
      <w:r>
        <w:t xml:space="preserve"> Главный секретарь соревнования – судья 1-ой категории Сычева Оксана Анатольевна. </w:t>
      </w:r>
    </w:p>
    <w:p w:rsidR="00BC5811" w:rsidRDefault="00BC5811">
      <w:pPr>
        <w:spacing w:after="22" w:line="259" w:lineRule="auto"/>
        <w:ind w:left="711" w:firstLine="0"/>
        <w:jc w:val="left"/>
      </w:pP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BC5811" w:rsidP="005B01B5">
      <w:pPr>
        <w:ind w:left="-5"/>
      </w:pPr>
      <w:r>
        <w:t xml:space="preserve">    </w:t>
      </w:r>
      <w:r w:rsidR="005B01B5">
        <w:t xml:space="preserve">    К соревнованиям допускаются мальчики 2012 гр., 2013 гр., 2014 гр. и младше, девочки 2013 гр., 2014 </w:t>
      </w:r>
      <w:proofErr w:type="spellStart"/>
      <w:r w:rsidR="005B01B5">
        <w:t>гр</w:t>
      </w:r>
      <w:proofErr w:type="spellEnd"/>
      <w:r w:rsidR="005B01B5">
        <w:t xml:space="preserve">, 2015 гр. и младше.  </w:t>
      </w:r>
    </w:p>
    <w:p w:rsidR="005B01B5" w:rsidRDefault="005B01B5" w:rsidP="005B01B5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5B01B5" w:rsidRDefault="005B01B5" w:rsidP="005B01B5">
      <w:pPr>
        <w:ind w:left="-5"/>
      </w:pPr>
      <w:r>
        <w:t xml:space="preserve">    Со спортсменами вызываются 1 представитель команды + 1 судья. </w:t>
      </w:r>
    </w:p>
    <w:p w:rsidR="00BC5811" w:rsidRDefault="00BC5811" w:rsidP="005B01B5">
      <w:pPr>
        <w:ind w:left="-5"/>
      </w:pPr>
    </w:p>
    <w:p w:rsidR="00BC5811" w:rsidRDefault="00BC5811" w:rsidP="00374468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5B01B5" w:rsidRDefault="005B01B5" w:rsidP="005B01B5">
      <w:pPr>
        <w:spacing w:after="19" w:line="259" w:lineRule="auto"/>
        <w:ind w:left="2759" w:firstLine="0"/>
      </w:pPr>
    </w:p>
    <w:p w:rsidR="005B01B5" w:rsidRDefault="00104C6F" w:rsidP="005B01B5">
      <w:pPr>
        <w:ind w:left="360" w:firstLine="0"/>
      </w:pPr>
      <w:r>
        <w:t>50 м баттерфляй</w:t>
      </w:r>
      <w:r w:rsidR="005B01B5">
        <w:t xml:space="preserve"> – девочки, мальчики</w:t>
      </w:r>
    </w:p>
    <w:p w:rsidR="005B01B5" w:rsidRDefault="00104C6F" w:rsidP="005B01B5">
      <w:pPr>
        <w:ind w:left="360" w:firstLine="0"/>
      </w:pPr>
      <w:r>
        <w:t>50 м вольный стиль</w:t>
      </w:r>
      <w:r w:rsidR="005B01B5">
        <w:t xml:space="preserve"> – девочки, мальчики</w:t>
      </w:r>
    </w:p>
    <w:p w:rsidR="005B01B5" w:rsidRDefault="00104C6F" w:rsidP="005B01B5">
      <w:pPr>
        <w:ind w:left="360" w:firstLine="0"/>
      </w:pPr>
      <w:r>
        <w:t>100 м комплексное плавание</w:t>
      </w:r>
      <w:r w:rsidR="005B01B5">
        <w:t xml:space="preserve"> – девочки, мальчики</w:t>
      </w:r>
    </w:p>
    <w:p w:rsidR="005B01B5" w:rsidRDefault="00104C6F" w:rsidP="005B01B5">
      <w:pPr>
        <w:spacing w:after="0" w:line="259" w:lineRule="auto"/>
        <w:ind w:left="360" w:firstLine="0"/>
        <w:jc w:val="left"/>
      </w:pPr>
      <w:r>
        <w:t xml:space="preserve">4х50м брасс </w:t>
      </w:r>
      <w:r w:rsidR="005B01B5">
        <w:t xml:space="preserve"> – девочки, мальчики</w:t>
      </w:r>
    </w:p>
    <w:p w:rsidR="00BC5811" w:rsidRDefault="00BC5811" w:rsidP="005B01B5">
      <w:pPr>
        <w:spacing w:after="0" w:line="259" w:lineRule="auto"/>
        <w:jc w:val="left"/>
      </w:pPr>
    </w:p>
    <w:p w:rsidR="00BC5811" w:rsidRDefault="00BC5811" w:rsidP="005B01B5">
      <w:pPr>
        <w:spacing w:after="0" w:line="259" w:lineRule="auto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BC5811" w:rsidRDefault="00BC5811" w:rsidP="00F415AB">
      <w:pPr>
        <w:ind w:left="-5"/>
        <w:rPr>
          <w:szCs w:val="24"/>
        </w:rPr>
      </w:pPr>
      <w:r>
        <w:t xml:space="preserve">     Соревнования личные. Личное место определяется по техническому результату, показанному спортсменом. </w:t>
      </w: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  <w:r>
        <w:rPr>
          <w:szCs w:val="24"/>
        </w:rPr>
        <w:t xml:space="preserve"> </w:t>
      </w:r>
    </w:p>
    <w:p w:rsidR="00BC5811" w:rsidRDefault="00BC5811">
      <w:pPr>
        <w:numPr>
          <w:ilvl w:val="4"/>
          <w:numId w:val="2"/>
        </w:numPr>
        <w:ind w:hanging="240"/>
      </w:pPr>
      <w:r>
        <w:lastRenderedPageBreak/>
        <w:t xml:space="preserve">НАГРАЖДЕНИЕ </w:t>
      </w:r>
    </w:p>
    <w:p w:rsidR="00BC5811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награждаются грамотами, медалями ФПЧО. Каждый участник получает памятный подарок от ФПЧО.</w:t>
      </w:r>
    </w:p>
    <w:p w:rsidR="00BC5811" w:rsidRDefault="00BC5811">
      <w:pPr>
        <w:spacing w:after="26" w:line="259" w:lineRule="auto"/>
        <w:ind w:left="0" w:firstLine="0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BC5811" w:rsidRDefault="00BC5811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BC5811" w:rsidRDefault="00BC5811">
      <w:pPr>
        <w:ind w:left="-5"/>
      </w:pPr>
      <w:r>
        <w:t xml:space="preserve">     Стартовый взнос 750 рублей.  </w:t>
      </w:r>
    </w:p>
    <w:p w:rsidR="00BC5811" w:rsidRDefault="00BC5811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BC5811" w:rsidRDefault="00BC5811">
      <w:pPr>
        <w:spacing w:after="22" w:line="259" w:lineRule="auto"/>
        <w:ind w:left="0" w:firstLine="0"/>
        <w:jc w:val="left"/>
      </w:pPr>
    </w:p>
    <w:p w:rsidR="00BC5811" w:rsidRDefault="00BC5811" w:rsidP="006D6936">
      <w:pPr>
        <w:ind w:left="1416" w:firstLine="0"/>
      </w:pPr>
      <w:r>
        <w:t xml:space="preserve">    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</w:t>
      </w:r>
      <w:proofErr w:type="gramStart"/>
      <w:r w:rsidRPr="001F134A">
        <w:rPr>
          <w:szCs w:val="24"/>
        </w:rPr>
        <w:t>наличия актов технического обследования готовности спортсооружения</w:t>
      </w:r>
      <w:proofErr w:type="gramEnd"/>
      <w:r w:rsidRPr="001F134A">
        <w:rPr>
          <w:szCs w:val="24"/>
        </w:rPr>
        <w:t xml:space="preserve">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</w:t>
      </w:r>
      <w:proofErr w:type="gramStart"/>
      <w:r w:rsidRPr="001F134A">
        <w:rPr>
          <w:szCs w:val="24"/>
        </w:rP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>. № 353</w:t>
      </w:r>
      <w:proofErr w:type="gramEnd"/>
      <w:r w:rsidRPr="001F134A">
        <w:rPr>
          <w:szCs w:val="24"/>
        </w:rPr>
        <w:t xml:space="preserve">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133423">
        <w:rPr>
          <w:b/>
          <w:szCs w:val="24"/>
        </w:rPr>
        <w:t xml:space="preserve">    </w:t>
      </w:r>
      <w:proofErr w:type="gramStart"/>
      <w:r w:rsidRPr="005A1FAF">
        <w:rPr>
          <w:szCs w:val="24"/>
        </w:rPr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 xml:space="preserve">-19 (утвержденный </w:t>
      </w:r>
      <w:proofErr w:type="spellStart"/>
      <w:r w:rsidRPr="005A1FAF">
        <w:rPr>
          <w:bCs/>
          <w:szCs w:val="24"/>
        </w:rPr>
        <w:t>Минспортом</w:t>
      </w:r>
      <w:proofErr w:type="spellEnd"/>
      <w:r w:rsidRPr="005A1FAF">
        <w:rPr>
          <w:bCs/>
          <w:szCs w:val="24"/>
        </w:rPr>
        <w:t xml:space="preserve"> России и </w:t>
      </w:r>
      <w:proofErr w:type="spellStart"/>
      <w:r w:rsidRPr="005A1FAF">
        <w:rPr>
          <w:bCs/>
          <w:szCs w:val="24"/>
        </w:rPr>
        <w:t>Роспотребнадзором</w:t>
      </w:r>
      <w:proofErr w:type="spellEnd"/>
      <w:r w:rsidRPr="005A1FAF">
        <w:rPr>
          <w:bCs/>
          <w:szCs w:val="24"/>
        </w:rPr>
        <w:t xml:space="preserve">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</w:t>
      </w:r>
      <w:proofErr w:type="gramEnd"/>
      <w:r w:rsidRPr="005A1FAF">
        <w:rPr>
          <w:bCs/>
          <w:szCs w:val="24"/>
        </w:rPr>
        <w:t xml:space="preserve">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lastRenderedPageBreak/>
        <w:t xml:space="preserve">   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1F134A">
        <w:rPr>
          <w:szCs w:val="24"/>
        </w:rPr>
        <w:t>который</w:t>
      </w:r>
      <w:proofErr w:type="gramEnd"/>
      <w:r w:rsidRPr="001F134A">
        <w:rPr>
          <w:szCs w:val="24"/>
        </w:rPr>
        <w:t xml:space="preserve">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</w:t>
      </w:r>
      <w:proofErr w:type="spellStart"/>
      <w:r>
        <w:rPr>
          <w:szCs w:val="24"/>
        </w:rPr>
        <w:t>Минспорта</w:t>
      </w:r>
      <w:proofErr w:type="spellEnd"/>
      <w:r>
        <w:rPr>
          <w:szCs w:val="24"/>
        </w:rPr>
        <w:t xml:space="preserve">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</w:t>
      </w:r>
      <w:proofErr w:type="spellStart"/>
      <w:r>
        <w:rPr>
          <w:szCs w:val="24"/>
        </w:rPr>
        <w:t>Минспортом</w:t>
      </w:r>
      <w:proofErr w:type="spellEnd"/>
      <w:r>
        <w:rPr>
          <w:szCs w:val="24"/>
        </w:rPr>
        <w:t xml:space="preserve"> России и </w:t>
      </w:r>
      <w:proofErr w:type="spellStart"/>
      <w:r>
        <w:rPr>
          <w:szCs w:val="24"/>
        </w:rPr>
        <w:t>Роспотребнадзором</w:t>
      </w:r>
      <w:proofErr w:type="spellEnd"/>
      <w:r>
        <w:rPr>
          <w:szCs w:val="24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</w:t>
      </w:r>
      <w:proofErr w:type="gramEnd"/>
      <w:r>
        <w:rPr>
          <w:szCs w:val="24"/>
        </w:rPr>
        <w:t xml:space="preserve"> к данному Регламенту.</w:t>
      </w:r>
    </w:p>
    <w:p w:rsidR="00BC5811" w:rsidRPr="007450D8" w:rsidRDefault="00BC5811" w:rsidP="006D6936">
      <w:pPr>
        <w:rPr>
          <w:szCs w:val="24"/>
        </w:rPr>
      </w:pPr>
      <w:r w:rsidRPr="001F134A">
        <w:rPr>
          <w:szCs w:val="24"/>
        </w:rPr>
        <w:t xml:space="preserve"> </w:t>
      </w: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BC5811" w:rsidRDefault="00BC5811" w:rsidP="00C8697D">
      <w:r>
        <w:t xml:space="preserve">  </w:t>
      </w:r>
    </w:p>
    <w:p w:rsidR="00BC5811" w:rsidRDefault="00BC5811">
      <w:pPr>
        <w:ind w:left="2011"/>
      </w:pPr>
      <w:r>
        <w:t xml:space="preserve">                       10.ПОРЯДОК И СРОКИ ПОДАЧИ ЗАЯВОК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BC5811" w:rsidRDefault="00BC5811">
      <w:pPr>
        <w:ind w:left="-5"/>
      </w:pPr>
      <w:r>
        <w:rPr>
          <w:b/>
        </w:rPr>
        <w:t xml:space="preserve">    Технические заявки (в программе </w:t>
      </w:r>
      <w:proofErr w:type="spellStart"/>
      <w:r>
        <w:rPr>
          <w:b/>
        </w:rPr>
        <w:t>EntryEditor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</w:t>
      </w:r>
      <w:r w:rsidR="00104C6F">
        <w:t>16 ноября</w:t>
      </w:r>
      <w:r w:rsidR="005B01B5">
        <w:t xml:space="preserve"> 2023</w:t>
      </w:r>
      <w:r>
        <w:t xml:space="preserve">, главному секретарю соревнований Сычевой О.А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  <w:lang w:val="en-US"/>
        </w:rPr>
        <w:t>zayavkasatka</w:t>
      </w:r>
      <w:proofErr w:type="spellEnd"/>
      <w:r w:rsidRPr="00E81A83">
        <w:rPr>
          <w:color w:val="0000FF"/>
          <w:u w:val="single" w:color="0000FF"/>
        </w:rPr>
        <w:t>@</w:t>
      </w:r>
      <w:r>
        <w:rPr>
          <w:color w:val="0000FF"/>
          <w:u w:val="single" w:color="0000FF"/>
          <w:lang w:val="en-US"/>
        </w:rPr>
        <w:t>mail</w:t>
      </w:r>
      <w:r w:rsidRPr="00E81A83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ru</w:t>
      </w:r>
      <w:proofErr w:type="spellEnd"/>
      <w:r>
        <w:t xml:space="preserve"> .</w:t>
      </w:r>
    </w:p>
    <w:p w:rsidR="00BC5811" w:rsidRDefault="00BC5811">
      <w:pPr>
        <w:spacing w:after="0" w:line="259" w:lineRule="auto"/>
        <w:ind w:left="46" w:firstLine="0"/>
        <w:jc w:val="center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A0C"/>
    <w:rsid w:val="00042074"/>
    <w:rsid w:val="00104C6F"/>
    <w:rsid w:val="00133423"/>
    <w:rsid w:val="001F134A"/>
    <w:rsid w:val="00261163"/>
    <w:rsid w:val="0027101C"/>
    <w:rsid w:val="00374468"/>
    <w:rsid w:val="003E5709"/>
    <w:rsid w:val="004345FB"/>
    <w:rsid w:val="004A14B7"/>
    <w:rsid w:val="005A1FAF"/>
    <w:rsid w:val="005B01B5"/>
    <w:rsid w:val="006D6936"/>
    <w:rsid w:val="00740B51"/>
    <w:rsid w:val="007450D8"/>
    <w:rsid w:val="007E178E"/>
    <w:rsid w:val="00941DFC"/>
    <w:rsid w:val="009F50E2"/>
    <w:rsid w:val="00A25B68"/>
    <w:rsid w:val="00AE38ED"/>
    <w:rsid w:val="00AF6A0C"/>
    <w:rsid w:val="00BC5811"/>
    <w:rsid w:val="00C52CA8"/>
    <w:rsid w:val="00C541AA"/>
    <w:rsid w:val="00C77966"/>
    <w:rsid w:val="00C8284D"/>
    <w:rsid w:val="00C8697D"/>
    <w:rsid w:val="00C92937"/>
    <w:rsid w:val="00CC7809"/>
    <w:rsid w:val="00CD33DF"/>
    <w:rsid w:val="00E81A83"/>
    <w:rsid w:val="00F415AB"/>
    <w:rsid w:val="00F8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1153</Words>
  <Characters>6578</Characters>
  <Application>Microsoft Office Word</Application>
  <DocSecurity>0</DocSecurity>
  <Lines>54</Lines>
  <Paragraphs>15</Paragraphs>
  <ScaleCrop>false</ScaleCrop>
  <Company>diakov.net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dc:description/>
  <cp:lastModifiedBy>user</cp:lastModifiedBy>
  <cp:revision>8</cp:revision>
  <dcterms:created xsi:type="dcterms:W3CDTF">2023-03-30T08:38:00Z</dcterms:created>
  <dcterms:modified xsi:type="dcterms:W3CDTF">2023-10-31T08:02:00Z</dcterms:modified>
</cp:coreProperties>
</file>